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1E292" w14:textId="509DFDD9" w:rsidR="001D601A" w:rsidRPr="00F20EC1" w:rsidRDefault="00E0075C" w:rsidP="00E0075C">
      <w:pPr>
        <w:spacing w:after="0" w:line="240" w:lineRule="auto"/>
        <w:jc w:val="center"/>
        <w:rPr>
          <w:rFonts w:ascii="Sassoon Penpals" w:hAnsi="Sassoon Penpals"/>
          <w:b/>
          <w:sz w:val="40"/>
          <w:u w:val="single"/>
        </w:rPr>
      </w:pPr>
      <w:r w:rsidRPr="00F20EC1">
        <w:rPr>
          <w:rFonts w:ascii="Sassoon Penpals" w:hAnsi="Sassoon Penpals"/>
          <w:b/>
          <w:sz w:val="40"/>
          <w:u w:val="single"/>
        </w:rPr>
        <w:t>Year</w:t>
      </w:r>
      <w:r w:rsidR="00DC15EA">
        <w:rPr>
          <w:rFonts w:ascii="Sassoon Penpals" w:hAnsi="Sassoon Penpals"/>
          <w:b/>
          <w:sz w:val="40"/>
          <w:u w:val="single"/>
        </w:rPr>
        <w:t xml:space="preserve"> </w:t>
      </w:r>
      <w:r w:rsidR="00B03CDD">
        <w:rPr>
          <w:rFonts w:ascii="Sassoon Penpals" w:hAnsi="Sassoon Penpals"/>
          <w:b/>
          <w:sz w:val="40"/>
          <w:u w:val="single"/>
        </w:rPr>
        <w:t>4</w:t>
      </w:r>
      <w:r w:rsidR="00C57C69">
        <w:rPr>
          <w:rFonts w:ascii="Sassoon Penpals" w:hAnsi="Sassoon Penpals"/>
          <w:b/>
          <w:sz w:val="40"/>
          <w:u w:val="single"/>
        </w:rPr>
        <w:t xml:space="preserve"> </w:t>
      </w:r>
      <w:r w:rsidRPr="00F20EC1">
        <w:rPr>
          <w:rFonts w:ascii="Sassoon Penpals" w:hAnsi="Sassoon Penpals"/>
          <w:b/>
          <w:sz w:val="40"/>
          <w:u w:val="single"/>
        </w:rPr>
        <w:t>Overview 202</w:t>
      </w:r>
      <w:r w:rsidR="00E224D1">
        <w:rPr>
          <w:rFonts w:ascii="Sassoon Penpals" w:hAnsi="Sassoon Penpals"/>
          <w:b/>
          <w:sz w:val="40"/>
          <w:u w:val="single"/>
        </w:rPr>
        <w:t>6</w:t>
      </w:r>
      <w:r w:rsidRPr="00F20EC1">
        <w:rPr>
          <w:rFonts w:ascii="Sassoon Penpals" w:hAnsi="Sassoon Penpals"/>
          <w:b/>
          <w:sz w:val="40"/>
          <w:u w:val="single"/>
        </w:rPr>
        <w:t>-2</w:t>
      </w:r>
      <w:r w:rsidR="00E224D1">
        <w:rPr>
          <w:rFonts w:ascii="Sassoon Penpals" w:hAnsi="Sassoon Penpals"/>
          <w:b/>
          <w:sz w:val="40"/>
          <w:u w:val="single"/>
        </w:rPr>
        <w:t>7</w:t>
      </w:r>
    </w:p>
    <w:tbl>
      <w:tblPr>
        <w:tblW w:w="21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8"/>
        <w:gridCol w:w="1472"/>
        <w:gridCol w:w="1473"/>
        <w:gridCol w:w="1441"/>
        <w:gridCol w:w="79"/>
        <w:gridCol w:w="1520"/>
        <w:gridCol w:w="1751"/>
        <w:gridCol w:w="1751"/>
        <w:gridCol w:w="1747"/>
        <w:gridCol w:w="1748"/>
        <w:gridCol w:w="1520"/>
        <w:gridCol w:w="103"/>
        <w:gridCol w:w="1417"/>
        <w:gridCol w:w="112"/>
        <w:gridCol w:w="1521"/>
        <w:gridCol w:w="1633"/>
      </w:tblGrid>
      <w:tr w:rsidR="00F20EC1" w:rsidRPr="000A70AC" w14:paraId="419AC8BF" w14:textId="4D2CDBFC" w:rsidTr="1352B13D">
        <w:trPr>
          <w:trHeight w:val="578"/>
          <w:jc w:val="center"/>
        </w:trPr>
        <w:tc>
          <w:tcPr>
            <w:tcW w:w="2138" w:type="dxa"/>
            <w:shd w:val="clear" w:color="auto" w:fill="B4C6E7" w:themeFill="accent1" w:themeFillTint="66"/>
          </w:tcPr>
          <w:p w14:paraId="67FDAFB6" w14:textId="77777777" w:rsidR="00F20EC1" w:rsidRPr="000A70AC" w:rsidRDefault="00F20EC1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32"/>
                <w:szCs w:val="32"/>
                <w:u w:val="single"/>
              </w:rPr>
            </w:pPr>
          </w:p>
        </w:tc>
        <w:tc>
          <w:tcPr>
            <w:tcW w:w="5985" w:type="dxa"/>
            <w:gridSpan w:val="5"/>
            <w:shd w:val="clear" w:color="auto" w:fill="B4C6E7" w:themeFill="accent1" w:themeFillTint="66"/>
          </w:tcPr>
          <w:p w14:paraId="536A6468" w14:textId="7A11FBDD" w:rsidR="00F20EC1" w:rsidRPr="001967E5" w:rsidRDefault="009101DC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  <w:u w:val="single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  <w:u w:val="single"/>
              </w:rPr>
              <w:t>Autumn Term</w:t>
            </w:r>
            <w:r w:rsidR="00F20EC1" w:rsidRPr="001967E5">
              <w:rPr>
                <w:rFonts w:ascii="Sassoon Penpals" w:hAnsi="Sassoon Penpals"/>
                <w:b/>
                <w:sz w:val="40"/>
                <w:szCs w:val="32"/>
                <w:u w:val="single"/>
              </w:rPr>
              <w:t xml:space="preserve">: </w:t>
            </w:r>
          </w:p>
          <w:p w14:paraId="7738D716" w14:textId="064EAC74" w:rsidR="00F20EC1" w:rsidRPr="001967E5" w:rsidRDefault="00CF1C93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CF1C93">
              <w:rPr>
                <w:rFonts w:ascii="Sassoon Penpals" w:hAnsi="Sassoon Penpals"/>
                <w:b/>
                <w:sz w:val="40"/>
                <w:szCs w:val="32"/>
                <w:highlight w:val="yellow"/>
              </w:rPr>
              <w:t>??</w:t>
            </w:r>
          </w:p>
        </w:tc>
        <w:tc>
          <w:tcPr>
            <w:tcW w:w="6997" w:type="dxa"/>
            <w:gridSpan w:val="4"/>
            <w:shd w:val="clear" w:color="auto" w:fill="B4C6E7" w:themeFill="accent1" w:themeFillTint="66"/>
          </w:tcPr>
          <w:p w14:paraId="54B9C2FC" w14:textId="2E7BB041" w:rsidR="00F20EC1" w:rsidRPr="001967E5" w:rsidRDefault="009101DC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  <w:u w:val="single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  <w:u w:val="single"/>
              </w:rPr>
              <w:t>Spring Term</w:t>
            </w:r>
            <w:r w:rsidR="00F20EC1" w:rsidRPr="001967E5">
              <w:rPr>
                <w:rFonts w:ascii="Sassoon Penpals" w:hAnsi="Sassoon Penpals"/>
                <w:b/>
                <w:sz w:val="40"/>
                <w:szCs w:val="32"/>
                <w:u w:val="single"/>
              </w:rPr>
              <w:t>:</w:t>
            </w:r>
          </w:p>
          <w:p w14:paraId="2E45C51B" w14:textId="691B6BFD" w:rsidR="00F20EC1" w:rsidRPr="001967E5" w:rsidRDefault="00CF1C93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  <w:u w:val="single"/>
              </w:rPr>
            </w:pPr>
            <w:r w:rsidRPr="00CF1C93">
              <w:rPr>
                <w:rFonts w:ascii="Sassoon Penpals" w:hAnsi="Sassoon Penpals"/>
                <w:b/>
                <w:sz w:val="40"/>
                <w:szCs w:val="32"/>
                <w:highlight w:val="yellow"/>
              </w:rPr>
              <w:t>??</w:t>
            </w:r>
          </w:p>
        </w:tc>
        <w:tc>
          <w:tcPr>
            <w:tcW w:w="6306" w:type="dxa"/>
            <w:gridSpan w:val="6"/>
            <w:shd w:val="clear" w:color="auto" w:fill="B4C6E7" w:themeFill="accent1" w:themeFillTint="66"/>
          </w:tcPr>
          <w:p w14:paraId="41858F04" w14:textId="6F11A549" w:rsidR="00F20EC1" w:rsidRPr="001967E5" w:rsidRDefault="009101DC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  <w:u w:val="single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  <w:u w:val="single"/>
              </w:rPr>
              <w:t>Summer Term</w:t>
            </w:r>
            <w:r w:rsidR="00F20EC1" w:rsidRPr="001967E5">
              <w:rPr>
                <w:rFonts w:ascii="Sassoon Penpals" w:hAnsi="Sassoon Penpals"/>
                <w:b/>
                <w:sz w:val="40"/>
                <w:szCs w:val="32"/>
                <w:u w:val="single"/>
              </w:rPr>
              <w:t>:</w:t>
            </w:r>
          </w:p>
          <w:p w14:paraId="4D002B1D" w14:textId="251A0BFA" w:rsidR="00F20EC1" w:rsidRPr="001967E5" w:rsidRDefault="00CF1C93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  <w:u w:val="single"/>
              </w:rPr>
            </w:pPr>
            <w:r w:rsidRPr="00CF1C93">
              <w:rPr>
                <w:rFonts w:ascii="Sassoon Penpals" w:hAnsi="Sassoon Penpals"/>
                <w:b/>
                <w:sz w:val="40"/>
                <w:szCs w:val="32"/>
                <w:highlight w:val="yellow"/>
              </w:rPr>
              <w:t>??</w:t>
            </w:r>
          </w:p>
        </w:tc>
      </w:tr>
      <w:tr w:rsidR="00C02C25" w:rsidRPr="000A70AC" w14:paraId="6FF24041" w14:textId="77777777" w:rsidTr="1352B13D">
        <w:trPr>
          <w:trHeight w:val="522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5BD3D4DE" w14:textId="25BE6BB3" w:rsidR="00C02C25" w:rsidRPr="001967E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English</w:t>
            </w:r>
          </w:p>
        </w:tc>
        <w:tc>
          <w:tcPr>
            <w:tcW w:w="1472" w:type="dxa"/>
            <w:vAlign w:val="center"/>
          </w:tcPr>
          <w:p w14:paraId="27DCF36A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proofErr w:type="spellStart"/>
            <w:r w:rsidRPr="00C02C25">
              <w:rPr>
                <w:rFonts w:ascii="Sassoon Penpals" w:hAnsi="Sassoon Penpals"/>
                <w:b/>
                <w:sz w:val="28"/>
                <w:szCs w:val="28"/>
              </w:rPr>
              <w:t>Varmits</w:t>
            </w:r>
            <w:proofErr w:type="spellEnd"/>
          </w:p>
          <w:p w14:paraId="58657063" w14:textId="6272DF01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Explanation</w:t>
            </w:r>
          </w:p>
        </w:tc>
        <w:tc>
          <w:tcPr>
            <w:tcW w:w="1473" w:type="dxa"/>
            <w:vAlign w:val="center"/>
          </w:tcPr>
          <w:p w14:paraId="6BE21DB9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02C25">
              <w:rPr>
                <w:rFonts w:ascii="Sassoon Penpals" w:hAnsi="Sassoon Penpals"/>
                <w:b/>
                <w:sz w:val="28"/>
                <w:szCs w:val="28"/>
              </w:rPr>
              <w:t>The Mermaid of Zenor</w:t>
            </w:r>
          </w:p>
          <w:p w14:paraId="689A2735" w14:textId="5C9B45C8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Legend</w:t>
            </w:r>
          </w:p>
        </w:tc>
        <w:tc>
          <w:tcPr>
            <w:tcW w:w="1520" w:type="dxa"/>
            <w:gridSpan w:val="2"/>
            <w:vAlign w:val="center"/>
          </w:tcPr>
          <w:p w14:paraId="4BD0E1FF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02C25">
              <w:rPr>
                <w:rFonts w:ascii="Sassoon Penpals" w:hAnsi="Sassoon Penpals"/>
                <w:b/>
                <w:sz w:val="28"/>
                <w:szCs w:val="28"/>
              </w:rPr>
              <w:t>For the Birds</w:t>
            </w:r>
          </w:p>
          <w:p w14:paraId="2BF9281E" w14:textId="277AD366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Persuasive Letter</w:t>
            </w:r>
          </w:p>
        </w:tc>
        <w:tc>
          <w:tcPr>
            <w:tcW w:w="1520" w:type="dxa"/>
            <w:vAlign w:val="center"/>
          </w:tcPr>
          <w:p w14:paraId="2E0CA8C7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02C25">
              <w:rPr>
                <w:rFonts w:ascii="Sassoon Penpals" w:hAnsi="Sassoon Penpals"/>
                <w:b/>
                <w:sz w:val="28"/>
                <w:szCs w:val="28"/>
              </w:rPr>
              <w:t>Kasper, Prince of Cats</w:t>
            </w:r>
          </w:p>
          <w:p w14:paraId="7CDEFEEE" w14:textId="36B3A10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Newspaper Report</w:t>
            </w:r>
          </w:p>
        </w:tc>
        <w:tc>
          <w:tcPr>
            <w:tcW w:w="1751" w:type="dxa"/>
            <w:vAlign w:val="center"/>
          </w:tcPr>
          <w:p w14:paraId="24354F01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02C25">
              <w:rPr>
                <w:rFonts w:ascii="Sassoon Penpals" w:hAnsi="Sassoon Penpals"/>
                <w:b/>
                <w:sz w:val="28"/>
                <w:szCs w:val="28"/>
              </w:rPr>
              <w:t>Dragon Slayer</w:t>
            </w:r>
          </w:p>
          <w:p w14:paraId="15AF7973" w14:textId="2C249B74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Non-chronological Report</w:t>
            </w:r>
          </w:p>
        </w:tc>
        <w:tc>
          <w:tcPr>
            <w:tcW w:w="1751" w:type="dxa"/>
            <w:vAlign w:val="center"/>
          </w:tcPr>
          <w:p w14:paraId="136C6C90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02C25">
              <w:rPr>
                <w:rFonts w:ascii="Sassoon Penpals" w:hAnsi="Sassoon Penpals"/>
                <w:b/>
                <w:sz w:val="28"/>
                <w:szCs w:val="28"/>
              </w:rPr>
              <w:t>Farther</w:t>
            </w:r>
          </w:p>
          <w:p w14:paraId="11E6F922" w14:textId="418D855D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Sequel Story</w:t>
            </w:r>
          </w:p>
        </w:tc>
        <w:tc>
          <w:tcPr>
            <w:tcW w:w="1747" w:type="dxa"/>
            <w:vAlign w:val="center"/>
          </w:tcPr>
          <w:p w14:paraId="6D420B56" w14:textId="77777777" w:rsidR="00C02C25" w:rsidRPr="00C02C25" w:rsidRDefault="00C02C25" w:rsidP="00C02C25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Sassoon Penpals" w:eastAsia="Times New Roman" w:hAnsi="Sassoon Penpals" w:cs="Calibri"/>
                <w:b/>
                <w:sz w:val="28"/>
                <w:szCs w:val="28"/>
                <w:lang w:eastAsia="en-GB"/>
              </w:rPr>
            </w:pPr>
            <w:proofErr w:type="spellStart"/>
            <w:r w:rsidRPr="00C02C25">
              <w:rPr>
                <w:rFonts w:ascii="Sassoon Penpals" w:eastAsia="Times New Roman" w:hAnsi="Sassoon Penpals" w:cs="Calibri"/>
                <w:b/>
                <w:sz w:val="28"/>
                <w:szCs w:val="28"/>
                <w:lang w:eastAsia="en-GB"/>
              </w:rPr>
              <w:t>Weslandia</w:t>
            </w:r>
            <w:proofErr w:type="spellEnd"/>
          </w:p>
          <w:p w14:paraId="1BC2F2EC" w14:textId="19B9D82F" w:rsidR="00C02C25" w:rsidRPr="00C02C25" w:rsidRDefault="00C02C25" w:rsidP="00C02C25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Sassoon Penpals" w:eastAsia="Times New Roman" w:hAnsi="Sassoon Penpals" w:cs="Calibri"/>
                <w:sz w:val="28"/>
                <w:szCs w:val="28"/>
                <w:lang w:eastAsia="en-GB"/>
              </w:rPr>
            </w:pPr>
            <w:r w:rsidRPr="00C02C25">
              <w:rPr>
                <w:rFonts w:ascii="Sassoon Penpals" w:eastAsia="Times New Roman" w:hAnsi="Sassoon Penpals" w:cs="Calibri"/>
                <w:sz w:val="28"/>
                <w:szCs w:val="28"/>
                <w:lang w:eastAsia="en-GB"/>
              </w:rPr>
              <w:t>Non-chronological Report</w:t>
            </w:r>
          </w:p>
        </w:tc>
        <w:tc>
          <w:tcPr>
            <w:tcW w:w="1748" w:type="dxa"/>
            <w:vAlign w:val="center"/>
          </w:tcPr>
          <w:p w14:paraId="09A732F5" w14:textId="77777777" w:rsidR="00C02C25" w:rsidRPr="00C02C25" w:rsidRDefault="00C02C25" w:rsidP="00C02C25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Sassoon Penpals" w:eastAsia="Times New Roman" w:hAnsi="Sassoon Penpals" w:cs="Calibri"/>
                <w:b/>
                <w:sz w:val="28"/>
                <w:szCs w:val="28"/>
                <w:lang w:eastAsia="en-GB"/>
              </w:rPr>
            </w:pPr>
            <w:r w:rsidRPr="00C02C25">
              <w:rPr>
                <w:rFonts w:ascii="Sassoon Penpals" w:eastAsia="Times New Roman" w:hAnsi="Sassoon Penpals" w:cs="Calibri"/>
                <w:b/>
                <w:sz w:val="28"/>
                <w:szCs w:val="28"/>
                <w:lang w:eastAsia="en-GB"/>
              </w:rPr>
              <w:t>The Last Wild</w:t>
            </w:r>
          </w:p>
          <w:p w14:paraId="64F04CD0" w14:textId="6E5A971A" w:rsidR="00C02C25" w:rsidRPr="00C02C25" w:rsidRDefault="00C02C25" w:rsidP="00C02C25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Sassoon Penpals" w:eastAsia="Times New Roman" w:hAnsi="Sassoon Penpals" w:cs="Calibri"/>
                <w:sz w:val="28"/>
                <w:szCs w:val="28"/>
                <w:lang w:eastAsia="en-GB"/>
              </w:rPr>
            </w:pPr>
            <w:r w:rsidRPr="00C02C25">
              <w:rPr>
                <w:rFonts w:ascii="Sassoon Penpals" w:eastAsia="Times New Roman" w:hAnsi="Sassoon Penpals" w:cs="Calibri"/>
                <w:sz w:val="28"/>
                <w:szCs w:val="28"/>
                <w:lang w:eastAsia="en-GB"/>
              </w:rPr>
              <w:t>Narrative</w:t>
            </w:r>
          </w:p>
        </w:tc>
        <w:tc>
          <w:tcPr>
            <w:tcW w:w="1520" w:type="dxa"/>
            <w:vAlign w:val="center"/>
          </w:tcPr>
          <w:p w14:paraId="24639FD5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02C25">
              <w:rPr>
                <w:rFonts w:ascii="Sassoon Penpals" w:hAnsi="Sassoon Penpals"/>
                <w:b/>
                <w:sz w:val="28"/>
                <w:szCs w:val="28"/>
              </w:rPr>
              <w:t>The Selfish Giant</w:t>
            </w:r>
          </w:p>
          <w:p w14:paraId="3D763B77" w14:textId="1CF76AB3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Narrative</w:t>
            </w:r>
          </w:p>
        </w:tc>
        <w:tc>
          <w:tcPr>
            <w:tcW w:w="1520" w:type="dxa"/>
            <w:gridSpan w:val="2"/>
            <w:vAlign w:val="center"/>
          </w:tcPr>
          <w:p w14:paraId="5AC510F8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02C25">
              <w:rPr>
                <w:rFonts w:ascii="Sassoon Penpals" w:hAnsi="Sassoon Penpals"/>
                <w:b/>
                <w:sz w:val="28"/>
                <w:szCs w:val="28"/>
              </w:rPr>
              <w:t>Cyber Kicks</w:t>
            </w:r>
          </w:p>
          <w:p w14:paraId="71BFC1FE" w14:textId="5528DFEC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Persuasive Advert</w:t>
            </w:r>
          </w:p>
        </w:tc>
        <w:tc>
          <w:tcPr>
            <w:tcW w:w="1633" w:type="dxa"/>
            <w:gridSpan w:val="2"/>
            <w:vAlign w:val="center"/>
          </w:tcPr>
          <w:p w14:paraId="1C2334CE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02C25">
              <w:rPr>
                <w:rFonts w:ascii="Sassoon Penpals" w:hAnsi="Sassoon Penpals"/>
                <w:b/>
                <w:sz w:val="28"/>
                <w:szCs w:val="28"/>
              </w:rPr>
              <w:t>Until I met Dudley</w:t>
            </w:r>
          </w:p>
          <w:p w14:paraId="3860E298" w14:textId="0DAD9509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Explanation</w:t>
            </w:r>
          </w:p>
        </w:tc>
        <w:tc>
          <w:tcPr>
            <w:tcW w:w="1633" w:type="dxa"/>
            <w:vAlign w:val="center"/>
          </w:tcPr>
          <w:p w14:paraId="573B37B6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02C25">
              <w:rPr>
                <w:rFonts w:ascii="Sassoon Penpals" w:hAnsi="Sassoon Penpals"/>
                <w:b/>
                <w:sz w:val="28"/>
                <w:szCs w:val="28"/>
              </w:rPr>
              <w:t xml:space="preserve">Beowulf </w:t>
            </w:r>
          </w:p>
          <w:p w14:paraId="648225D5" w14:textId="15D518DC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Narrative Legend</w:t>
            </w:r>
          </w:p>
        </w:tc>
      </w:tr>
      <w:tr w:rsidR="00C02C25" w:rsidRPr="000A70AC" w14:paraId="76546FCF" w14:textId="77777777" w:rsidTr="1352B13D">
        <w:trPr>
          <w:trHeight w:val="522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6BAD6551" w14:textId="373EE600" w:rsidR="00C02C25" w:rsidRPr="001967E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Maths</w:t>
            </w:r>
          </w:p>
        </w:tc>
        <w:tc>
          <w:tcPr>
            <w:tcW w:w="2945" w:type="dxa"/>
            <w:gridSpan w:val="2"/>
            <w:vAlign w:val="center"/>
          </w:tcPr>
          <w:p w14:paraId="2B277E4C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Number and Place Value</w:t>
            </w:r>
          </w:p>
          <w:p w14:paraId="2525034D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Geometry: Properties of Shapes</w:t>
            </w:r>
          </w:p>
          <w:p w14:paraId="7614B275" w14:textId="018E94AD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vAlign w:val="center"/>
          </w:tcPr>
          <w:p w14:paraId="17FC64B6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Multiplication Tables</w:t>
            </w:r>
          </w:p>
          <w:p w14:paraId="48B05563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Multiplication and Division</w:t>
            </w:r>
          </w:p>
          <w:p w14:paraId="2FC88471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Addition and Subtraction: Mental Methods </w:t>
            </w:r>
          </w:p>
          <w:p w14:paraId="130F3136" w14:textId="3BCAE770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502" w:type="dxa"/>
            <w:gridSpan w:val="2"/>
            <w:vAlign w:val="center"/>
          </w:tcPr>
          <w:p w14:paraId="3A8DB5D9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Multiplication Tables</w:t>
            </w:r>
          </w:p>
          <w:p w14:paraId="698614A8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Addition and Subtractions: Written Methods</w:t>
            </w:r>
          </w:p>
          <w:p w14:paraId="48DF9E16" w14:textId="5C2EB8B8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495" w:type="dxa"/>
            <w:gridSpan w:val="2"/>
            <w:vAlign w:val="center"/>
          </w:tcPr>
          <w:p w14:paraId="57D34E2A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Multiplication Tables</w:t>
            </w:r>
          </w:p>
          <w:p w14:paraId="606A98FE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Addition and Subtractions: Written Methods</w:t>
            </w:r>
          </w:p>
          <w:p w14:paraId="45C0980B" w14:textId="747C2C26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Geometry: Properties of Shapes (Angles)</w:t>
            </w:r>
          </w:p>
        </w:tc>
        <w:tc>
          <w:tcPr>
            <w:tcW w:w="3040" w:type="dxa"/>
            <w:gridSpan w:val="3"/>
            <w:vAlign w:val="center"/>
          </w:tcPr>
          <w:p w14:paraId="5AB6B2E0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Decimals</w:t>
            </w:r>
          </w:p>
          <w:p w14:paraId="2DF92BFE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Fractions</w:t>
            </w:r>
          </w:p>
          <w:p w14:paraId="0895C6F9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266" w:type="dxa"/>
            <w:gridSpan w:val="3"/>
            <w:vAlign w:val="center"/>
          </w:tcPr>
          <w:p w14:paraId="4B198956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Measurement: Time </w:t>
            </w:r>
          </w:p>
          <w:p w14:paraId="2DB68ED2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Measurement: Perimeter and Area</w:t>
            </w:r>
          </w:p>
          <w:p w14:paraId="4F91DB51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Geometry: Position and Direction</w:t>
            </w:r>
          </w:p>
          <w:p w14:paraId="74FF044A" w14:textId="299781C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Statistics</w:t>
            </w:r>
          </w:p>
        </w:tc>
      </w:tr>
      <w:tr w:rsidR="00C02C25" w:rsidRPr="000A70AC" w14:paraId="3A02CAC2" w14:textId="77777777" w:rsidTr="1352B13D">
        <w:trPr>
          <w:trHeight w:val="415"/>
          <w:jc w:val="center"/>
        </w:trPr>
        <w:tc>
          <w:tcPr>
            <w:tcW w:w="2138" w:type="dxa"/>
            <w:vMerge w:val="restart"/>
            <w:shd w:val="clear" w:color="auto" w:fill="B4C6E7" w:themeFill="accent1" w:themeFillTint="66"/>
            <w:vAlign w:val="center"/>
          </w:tcPr>
          <w:p w14:paraId="5D9F62BF" w14:textId="007CD4DD" w:rsidR="00C02C25" w:rsidRPr="001967E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 xml:space="preserve">Science </w:t>
            </w:r>
          </w:p>
        </w:tc>
        <w:tc>
          <w:tcPr>
            <w:tcW w:w="19288" w:type="dxa"/>
            <w:gridSpan w:val="15"/>
            <w:vAlign w:val="center"/>
          </w:tcPr>
          <w:p w14:paraId="0BD65EE2" w14:textId="08E0942F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Living things and their Habitats: Classification and Changing Habitats</w:t>
            </w:r>
          </w:p>
        </w:tc>
      </w:tr>
      <w:tr w:rsidR="00C02C25" w:rsidRPr="000A70AC" w14:paraId="035D1BD5" w14:textId="77777777" w:rsidTr="1352B13D">
        <w:trPr>
          <w:trHeight w:val="176"/>
          <w:jc w:val="center"/>
        </w:trPr>
        <w:tc>
          <w:tcPr>
            <w:tcW w:w="2138" w:type="dxa"/>
            <w:vMerge/>
            <w:vAlign w:val="center"/>
          </w:tcPr>
          <w:p w14:paraId="14E378C5" w14:textId="6FE35D3D" w:rsidR="00C02C25" w:rsidRPr="001967E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</w:p>
        </w:tc>
        <w:tc>
          <w:tcPr>
            <w:tcW w:w="4386" w:type="dxa"/>
            <w:gridSpan w:val="3"/>
            <w:vAlign w:val="center"/>
          </w:tcPr>
          <w:p w14:paraId="2A34C89B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Forces and Space:</w:t>
            </w:r>
          </w:p>
          <w:p w14:paraId="7E2BC333" w14:textId="33BC2BDA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 Forces and Magnets</w:t>
            </w:r>
          </w:p>
        </w:tc>
        <w:tc>
          <w:tcPr>
            <w:tcW w:w="5101" w:type="dxa"/>
            <w:gridSpan w:val="4"/>
            <w:vAlign w:val="center"/>
          </w:tcPr>
          <w:p w14:paraId="5AA74C64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Materials: </w:t>
            </w:r>
          </w:p>
          <w:p w14:paraId="2B89CE07" w14:textId="54EB1C3E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States of Matter </w:t>
            </w:r>
          </w:p>
        </w:tc>
        <w:tc>
          <w:tcPr>
            <w:tcW w:w="5118" w:type="dxa"/>
            <w:gridSpan w:val="4"/>
            <w:vAlign w:val="center"/>
          </w:tcPr>
          <w:p w14:paraId="7B5662AF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Energy: </w:t>
            </w:r>
          </w:p>
          <w:p w14:paraId="166045BD" w14:textId="5F2A784F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Sound and Vibrations</w:t>
            </w:r>
          </w:p>
        </w:tc>
        <w:tc>
          <w:tcPr>
            <w:tcW w:w="4683" w:type="dxa"/>
            <w:gridSpan w:val="4"/>
            <w:vAlign w:val="center"/>
          </w:tcPr>
          <w:p w14:paraId="0715BF25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Plants: </w:t>
            </w:r>
          </w:p>
          <w:p w14:paraId="7E5AFB06" w14:textId="3C14DAAC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Plant reproduction</w:t>
            </w:r>
          </w:p>
        </w:tc>
      </w:tr>
      <w:tr w:rsidR="00C02C25" w:rsidRPr="000A70AC" w14:paraId="4F51637A" w14:textId="77777777" w:rsidTr="1352B13D">
        <w:trPr>
          <w:trHeight w:val="522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465F89CF" w14:textId="469ABDCC" w:rsidR="00C02C25" w:rsidRPr="001967E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RE</w:t>
            </w:r>
          </w:p>
        </w:tc>
        <w:tc>
          <w:tcPr>
            <w:tcW w:w="2945" w:type="dxa"/>
            <w:gridSpan w:val="2"/>
            <w:vAlign w:val="center"/>
          </w:tcPr>
          <w:p w14:paraId="5A369773" w14:textId="057C8D08" w:rsidR="00C02C25" w:rsidRPr="00C02C25" w:rsidRDefault="008363A1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Y4 </w:t>
            </w:r>
            <w:r w:rsidR="00C02C25" w:rsidRPr="00C02C25">
              <w:rPr>
                <w:rFonts w:ascii="Sassoon Penpals" w:hAnsi="Sassoon Penpals"/>
                <w:sz w:val="28"/>
                <w:szCs w:val="28"/>
              </w:rPr>
              <w:t>Creation and covenant</w:t>
            </w:r>
          </w:p>
        </w:tc>
        <w:tc>
          <w:tcPr>
            <w:tcW w:w="3040" w:type="dxa"/>
            <w:gridSpan w:val="3"/>
            <w:vAlign w:val="center"/>
          </w:tcPr>
          <w:p w14:paraId="7B5CFB07" w14:textId="498C3981" w:rsidR="00C02C25" w:rsidRPr="00C02C25" w:rsidRDefault="008363A1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Y4 </w:t>
            </w:r>
            <w:r w:rsidR="00C02C25" w:rsidRPr="00C02C25">
              <w:rPr>
                <w:rFonts w:ascii="Sassoon Penpals" w:hAnsi="Sassoon Penpals"/>
                <w:sz w:val="28"/>
                <w:szCs w:val="28"/>
              </w:rPr>
              <w:t>Prophecy and promise</w:t>
            </w:r>
          </w:p>
        </w:tc>
        <w:tc>
          <w:tcPr>
            <w:tcW w:w="3502" w:type="dxa"/>
            <w:gridSpan w:val="2"/>
            <w:vAlign w:val="center"/>
          </w:tcPr>
          <w:p w14:paraId="39173D18" w14:textId="6F25710D" w:rsidR="00C02C25" w:rsidRPr="00C02C25" w:rsidRDefault="008363A1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Y4 </w:t>
            </w:r>
            <w:r w:rsidR="00C02C25" w:rsidRPr="00C02C25">
              <w:rPr>
                <w:rFonts w:ascii="Sassoon Penpals" w:hAnsi="Sassoon Penpals"/>
                <w:sz w:val="28"/>
                <w:szCs w:val="28"/>
              </w:rPr>
              <w:t>From Galilee to Jerusalem</w:t>
            </w:r>
          </w:p>
        </w:tc>
        <w:tc>
          <w:tcPr>
            <w:tcW w:w="3495" w:type="dxa"/>
            <w:gridSpan w:val="2"/>
            <w:vAlign w:val="center"/>
          </w:tcPr>
          <w:p w14:paraId="4B8F9DCE" w14:textId="059A37A8" w:rsidR="00C02C25" w:rsidRPr="00C02C25" w:rsidRDefault="008363A1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Y4 </w:t>
            </w:r>
            <w:r w:rsidR="00C02C25" w:rsidRPr="00C02C25">
              <w:rPr>
                <w:rFonts w:ascii="Sassoon Penpals" w:hAnsi="Sassoon Penpals"/>
                <w:sz w:val="28"/>
                <w:szCs w:val="28"/>
              </w:rPr>
              <w:t>From desert to garden</w:t>
            </w:r>
          </w:p>
        </w:tc>
        <w:tc>
          <w:tcPr>
            <w:tcW w:w="3040" w:type="dxa"/>
            <w:gridSpan w:val="3"/>
            <w:vAlign w:val="center"/>
          </w:tcPr>
          <w:p w14:paraId="5FA5CABD" w14:textId="6B5DA7B1" w:rsidR="00C02C25" w:rsidRPr="00C02C25" w:rsidRDefault="008363A1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Y4 </w:t>
            </w:r>
            <w:r w:rsidR="00C02C25" w:rsidRPr="00C02C25">
              <w:rPr>
                <w:rFonts w:ascii="Sassoon Penpals" w:hAnsi="Sassoon Penpals"/>
                <w:sz w:val="28"/>
                <w:szCs w:val="28"/>
              </w:rPr>
              <w:t>To the ends of the earth</w:t>
            </w:r>
          </w:p>
        </w:tc>
        <w:tc>
          <w:tcPr>
            <w:tcW w:w="3266" w:type="dxa"/>
            <w:gridSpan w:val="3"/>
            <w:vAlign w:val="center"/>
          </w:tcPr>
          <w:p w14:paraId="765FABDE" w14:textId="6662A575" w:rsidR="00C02C25" w:rsidRPr="00C02C25" w:rsidRDefault="008363A1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Y4 </w:t>
            </w:r>
            <w:r w:rsidR="00C02C25" w:rsidRPr="00C02C25">
              <w:rPr>
                <w:rFonts w:ascii="Sassoon Penpals" w:hAnsi="Sassoon Penpals"/>
                <w:sz w:val="28"/>
                <w:szCs w:val="28"/>
              </w:rPr>
              <w:t>Dialogue and encounter</w:t>
            </w:r>
          </w:p>
        </w:tc>
      </w:tr>
      <w:tr w:rsidR="00C02C25" w:rsidRPr="000A70AC" w14:paraId="33654270" w14:textId="1A82C5D6" w:rsidTr="1352B13D">
        <w:trPr>
          <w:trHeight w:val="426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6A141622" w14:textId="77777777" w:rsidR="00C02C25" w:rsidRPr="001967E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History</w:t>
            </w:r>
          </w:p>
        </w:tc>
        <w:tc>
          <w:tcPr>
            <w:tcW w:w="2945" w:type="dxa"/>
            <w:gridSpan w:val="2"/>
            <w:shd w:val="clear" w:color="auto" w:fill="D0CECE" w:themeFill="background2" w:themeFillShade="E6"/>
            <w:vAlign w:val="center"/>
          </w:tcPr>
          <w:p w14:paraId="1FA212E2" w14:textId="1933AE7C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shd w:val="clear" w:color="auto" w:fill="FFFFFF" w:themeFill="background1"/>
            <w:vAlign w:val="center"/>
          </w:tcPr>
          <w:p w14:paraId="79405040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Romans </w:t>
            </w:r>
          </w:p>
          <w:p w14:paraId="55508A2C" w14:textId="30FE01E4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Why did the Romans settle in Britain?</w:t>
            </w:r>
          </w:p>
        </w:tc>
        <w:tc>
          <w:tcPr>
            <w:tcW w:w="3502" w:type="dxa"/>
            <w:gridSpan w:val="2"/>
            <w:shd w:val="clear" w:color="auto" w:fill="D0CECE" w:themeFill="background2" w:themeFillShade="E6"/>
            <w:vAlign w:val="center"/>
          </w:tcPr>
          <w:p w14:paraId="27BB3D99" w14:textId="0ACF05D8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495" w:type="dxa"/>
            <w:gridSpan w:val="2"/>
            <w:shd w:val="clear" w:color="auto" w:fill="FFFFFF" w:themeFill="background1"/>
            <w:vAlign w:val="center"/>
          </w:tcPr>
          <w:p w14:paraId="445D1187" w14:textId="1FCC18A0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Lives of children: How have children’s lives changed?</w:t>
            </w:r>
          </w:p>
        </w:tc>
        <w:tc>
          <w:tcPr>
            <w:tcW w:w="3040" w:type="dxa"/>
            <w:gridSpan w:val="3"/>
            <w:shd w:val="clear" w:color="auto" w:fill="D0CECE" w:themeFill="background2" w:themeFillShade="E6"/>
            <w:vAlign w:val="center"/>
          </w:tcPr>
          <w:p w14:paraId="5536D3B9" w14:textId="4672178E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266" w:type="dxa"/>
            <w:gridSpan w:val="3"/>
            <w:shd w:val="clear" w:color="auto" w:fill="FFFFFF" w:themeFill="background1"/>
            <w:vAlign w:val="center"/>
          </w:tcPr>
          <w:p w14:paraId="32A818EB" w14:textId="6567F26D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Vikings</w:t>
            </w:r>
          </w:p>
          <w:p w14:paraId="25EC7577" w14:textId="0BB8825B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Were the Vikings raiders, traders or settlers?</w:t>
            </w:r>
          </w:p>
        </w:tc>
      </w:tr>
      <w:tr w:rsidR="00C02C25" w:rsidRPr="000A70AC" w14:paraId="7598C7A2" w14:textId="7B631E15" w:rsidTr="1352B13D">
        <w:trPr>
          <w:trHeight w:val="806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4EB2A18C" w14:textId="77777777" w:rsidR="00C02C25" w:rsidRPr="001967E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 xml:space="preserve">Geography </w:t>
            </w:r>
          </w:p>
        </w:tc>
        <w:tc>
          <w:tcPr>
            <w:tcW w:w="2945" w:type="dxa"/>
            <w:gridSpan w:val="2"/>
            <w:shd w:val="clear" w:color="auto" w:fill="FFFFFF" w:themeFill="background1"/>
            <w:vAlign w:val="center"/>
          </w:tcPr>
          <w:p w14:paraId="35EC500D" w14:textId="7C7D3263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Who lives in Antarctica?</w:t>
            </w:r>
          </w:p>
        </w:tc>
        <w:tc>
          <w:tcPr>
            <w:tcW w:w="3040" w:type="dxa"/>
            <w:gridSpan w:val="3"/>
            <w:shd w:val="clear" w:color="auto" w:fill="D0CECE" w:themeFill="background2" w:themeFillShade="E6"/>
            <w:vAlign w:val="center"/>
          </w:tcPr>
          <w:p w14:paraId="3B3DC18B" w14:textId="2E8990ED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502" w:type="dxa"/>
            <w:gridSpan w:val="2"/>
            <w:shd w:val="clear" w:color="auto" w:fill="FFFFFF" w:themeFill="background1"/>
            <w:vAlign w:val="center"/>
          </w:tcPr>
          <w:p w14:paraId="45C7D48B" w14:textId="037E38DA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Are all settlements the same?</w:t>
            </w:r>
          </w:p>
        </w:tc>
        <w:tc>
          <w:tcPr>
            <w:tcW w:w="3495" w:type="dxa"/>
            <w:gridSpan w:val="2"/>
            <w:shd w:val="clear" w:color="auto" w:fill="D0CECE" w:themeFill="background2" w:themeFillShade="E6"/>
            <w:vAlign w:val="center"/>
          </w:tcPr>
          <w:p w14:paraId="72627A68" w14:textId="095B4F30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shd w:val="clear" w:color="auto" w:fill="FFFFFF" w:themeFill="background1"/>
            <w:vAlign w:val="center"/>
          </w:tcPr>
          <w:p w14:paraId="1E31BFD3" w14:textId="1C57BEFE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What are rivers and why are they important to us?</w:t>
            </w:r>
          </w:p>
        </w:tc>
        <w:tc>
          <w:tcPr>
            <w:tcW w:w="3266" w:type="dxa"/>
            <w:gridSpan w:val="3"/>
            <w:shd w:val="clear" w:color="auto" w:fill="D0CECE" w:themeFill="background2" w:themeFillShade="E6"/>
            <w:vAlign w:val="center"/>
          </w:tcPr>
          <w:p w14:paraId="24861340" w14:textId="0BB201D3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C02C25" w:rsidRPr="000A70AC" w14:paraId="4AD0C9EB" w14:textId="25A8B69E" w:rsidTr="1352B13D">
        <w:trPr>
          <w:trHeight w:val="837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4A744073" w14:textId="7F2AB0EA" w:rsidR="00C02C25" w:rsidRPr="001967E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Design &amp; Technology</w:t>
            </w:r>
          </w:p>
        </w:tc>
        <w:tc>
          <w:tcPr>
            <w:tcW w:w="2945" w:type="dxa"/>
            <w:gridSpan w:val="2"/>
            <w:shd w:val="clear" w:color="auto" w:fill="D0CECE" w:themeFill="background2" w:themeFillShade="E6"/>
            <w:vAlign w:val="center"/>
          </w:tcPr>
          <w:p w14:paraId="68D95670" w14:textId="62B2ABE5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shd w:val="clear" w:color="auto" w:fill="FFFFFF" w:themeFill="background1"/>
            <w:vAlign w:val="center"/>
          </w:tcPr>
          <w:p w14:paraId="307E58FA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Structures: </w:t>
            </w:r>
          </w:p>
          <w:p w14:paraId="45CC1DBC" w14:textId="35421D4B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Pavilions</w:t>
            </w:r>
          </w:p>
        </w:tc>
        <w:tc>
          <w:tcPr>
            <w:tcW w:w="3502" w:type="dxa"/>
            <w:gridSpan w:val="2"/>
            <w:shd w:val="clear" w:color="auto" w:fill="D0CECE" w:themeFill="background2" w:themeFillShade="E6"/>
            <w:vAlign w:val="center"/>
          </w:tcPr>
          <w:p w14:paraId="74D5FEA5" w14:textId="5BFEFE1E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495" w:type="dxa"/>
            <w:gridSpan w:val="2"/>
            <w:shd w:val="clear" w:color="auto" w:fill="FFFFFF" w:themeFill="background1"/>
            <w:vAlign w:val="center"/>
          </w:tcPr>
          <w:p w14:paraId="52F4E878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Electrical Systems:</w:t>
            </w:r>
          </w:p>
          <w:p w14:paraId="10D471D7" w14:textId="60F4C5B4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Torches</w:t>
            </w:r>
          </w:p>
        </w:tc>
        <w:tc>
          <w:tcPr>
            <w:tcW w:w="3040" w:type="dxa"/>
            <w:gridSpan w:val="3"/>
            <w:shd w:val="clear" w:color="auto" w:fill="D0CECE" w:themeFill="background2" w:themeFillShade="E6"/>
            <w:vAlign w:val="center"/>
          </w:tcPr>
          <w:p w14:paraId="5096F8BA" w14:textId="0E6BE363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266" w:type="dxa"/>
            <w:gridSpan w:val="3"/>
            <w:shd w:val="clear" w:color="auto" w:fill="FFFFFF" w:themeFill="background1"/>
            <w:vAlign w:val="center"/>
          </w:tcPr>
          <w:p w14:paraId="798855FF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Mechanical Systems: </w:t>
            </w:r>
          </w:p>
          <w:p w14:paraId="54729487" w14:textId="1480A24A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Making a slingshot</w:t>
            </w:r>
          </w:p>
        </w:tc>
      </w:tr>
      <w:tr w:rsidR="00C02C25" w:rsidRPr="000A70AC" w14:paraId="07CEBC0F" w14:textId="4AB8E3AC" w:rsidTr="1352B13D">
        <w:trPr>
          <w:trHeight w:val="698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7539203F" w14:textId="23D20B1A" w:rsidR="00C02C25" w:rsidRPr="001967E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Art &amp; Design</w:t>
            </w:r>
          </w:p>
        </w:tc>
        <w:tc>
          <w:tcPr>
            <w:tcW w:w="2945" w:type="dxa"/>
            <w:gridSpan w:val="2"/>
            <w:shd w:val="clear" w:color="auto" w:fill="FFFFFF" w:themeFill="background1"/>
            <w:vAlign w:val="center"/>
          </w:tcPr>
          <w:p w14:paraId="2B970660" w14:textId="6081E0EE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Sculpture and 3D: Mega materials</w:t>
            </w:r>
          </w:p>
        </w:tc>
        <w:tc>
          <w:tcPr>
            <w:tcW w:w="3040" w:type="dxa"/>
            <w:gridSpan w:val="3"/>
            <w:shd w:val="clear" w:color="auto" w:fill="D0CECE" w:themeFill="background2" w:themeFillShade="E6"/>
            <w:vAlign w:val="center"/>
          </w:tcPr>
          <w:p w14:paraId="33690DCA" w14:textId="77777777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502" w:type="dxa"/>
            <w:gridSpan w:val="2"/>
            <w:shd w:val="clear" w:color="auto" w:fill="FFFFFF" w:themeFill="background1"/>
            <w:vAlign w:val="center"/>
          </w:tcPr>
          <w:p w14:paraId="5BDC6385" w14:textId="376483BC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Painting and mixed media: Light and dark</w:t>
            </w:r>
          </w:p>
        </w:tc>
        <w:tc>
          <w:tcPr>
            <w:tcW w:w="3495" w:type="dxa"/>
            <w:gridSpan w:val="2"/>
            <w:shd w:val="clear" w:color="auto" w:fill="D0CECE" w:themeFill="background2" w:themeFillShade="E6"/>
            <w:vAlign w:val="center"/>
          </w:tcPr>
          <w:p w14:paraId="034B1566" w14:textId="1D65CF86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shd w:val="clear" w:color="auto" w:fill="FFFFFF" w:themeFill="background1"/>
            <w:vAlign w:val="center"/>
          </w:tcPr>
          <w:p w14:paraId="30E2CC92" w14:textId="30FE2A65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Craft and design: Fabric of nature</w:t>
            </w:r>
          </w:p>
        </w:tc>
        <w:tc>
          <w:tcPr>
            <w:tcW w:w="3266" w:type="dxa"/>
            <w:gridSpan w:val="3"/>
            <w:shd w:val="clear" w:color="auto" w:fill="D0CECE" w:themeFill="background2" w:themeFillShade="E6"/>
            <w:vAlign w:val="center"/>
          </w:tcPr>
          <w:p w14:paraId="32031527" w14:textId="03277FFD" w:rsidR="00C02C25" w:rsidRPr="00C02C25" w:rsidRDefault="00C02C25" w:rsidP="00C02C25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BB561F" w:rsidRPr="000A70AC" w14:paraId="5371237C" w14:textId="3B4F4093" w:rsidTr="008B4ED3">
        <w:trPr>
          <w:trHeight w:val="817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2C464BAE" w14:textId="4C00B54B" w:rsidR="00BB561F" w:rsidRPr="001967E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Music</w:t>
            </w:r>
          </w:p>
        </w:tc>
        <w:tc>
          <w:tcPr>
            <w:tcW w:w="5985" w:type="dxa"/>
            <w:gridSpan w:val="5"/>
            <w:vAlign w:val="center"/>
          </w:tcPr>
          <w:p w14:paraId="6BEEB594" w14:textId="77777777" w:rsidR="00BB561F" w:rsidRDefault="00BB561F" w:rsidP="00BB561F">
            <w:pPr>
              <w:spacing w:after="0"/>
              <w:jc w:val="center"/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National Schools Singing Programme</w:t>
            </w:r>
          </w:p>
          <w:p w14:paraId="7FB5B124" w14:textId="3FB8D03F" w:rsidR="00BB561F" w:rsidRPr="00C02C25" w:rsidRDefault="00BB561F" w:rsidP="00BB561F">
            <w:pPr>
              <w:spacing w:after="0"/>
              <w:jc w:val="center"/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(</w:t>
            </w:r>
            <w:r w:rsidRPr="006714E9"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Adapting and Transposing motifs: Romans</w:t>
            </w: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6997" w:type="dxa"/>
            <w:gridSpan w:val="4"/>
            <w:vAlign w:val="center"/>
          </w:tcPr>
          <w:p w14:paraId="3019E6DE" w14:textId="77777777" w:rsidR="00BB561F" w:rsidRDefault="00BB561F" w:rsidP="00BB561F">
            <w:pPr>
              <w:spacing w:after="0"/>
              <w:jc w:val="center"/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National Schools Singing Programme</w:t>
            </w:r>
          </w:p>
          <w:p w14:paraId="4B30DBB1" w14:textId="6CBA8E4A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</w:t>
            </w:r>
            <w:r w:rsidRPr="006714E9">
              <w:rPr>
                <w:rFonts w:ascii="Sassoon Penpals" w:hAnsi="Sassoon Penpals"/>
                <w:sz w:val="28"/>
                <w:szCs w:val="28"/>
              </w:rPr>
              <w:t>Rock and Roll</w:t>
            </w:r>
            <w:r>
              <w:rPr>
                <w:rFonts w:ascii="Sassoon Penpals" w:hAnsi="Sassoon Penpals"/>
                <w:sz w:val="28"/>
                <w:szCs w:val="28"/>
              </w:rPr>
              <w:t>)</w:t>
            </w:r>
          </w:p>
        </w:tc>
        <w:tc>
          <w:tcPr>
            <w:tcW w:w="6306" w:type="dxa"/>
            <w:gridSpan w:val="6"/>
            <w:vAlign w:val="center"/>
          </w:tcPr>
          <w:p w14:paraId="5C82D431" w14:textId="77777777" w:rsidR="00BB561F" w:rsidRDefault="00BB561F" w:rsidP="00BB561F">
            <w:pPr>
              <w:spacing w:after="0"/>
              <w:jc w:val="center"/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National Schools Singing Programme</w:t>
            </w:r>
          </w:p>
          <w:p w14:paraId="22134AD9" w14:textId="77777777" w:rsidR="00BB561F" w:rsidRPr="006714E9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(</w:t>
            </w:r>
            <w:r w:rsidRPr="006714E9"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Changes in pitch, tempo and dynamics Theme: Rivers</w:t>
            </w:r>
          </w:p>
          <w:p w14:paraId="6A6D2536" w14:textId="0DFE1131" w:rsidR="00BB561F" w:rsidRPr="00C02C25" w:rsidRDefault="00BB561F" w:rsidP="00BB561F">
            <w:pPr>
              <w:spacing w:after="0"/>
              <w:jc w:val="center"/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 w:rsidRPr="006714E9"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Developing singing Techniques: Vikings</w:t>
            </w: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)</w:t>
            </w:r>
          </w:p>
        </w:tc>
      </w:tr>
      <w:tr w:rsidR="00BB561F" w:rsidRPr="000A70AC" w14:paraId="596746DD" w14:textId="78397257" w:rsidTr="1352B13D">
        <w:trPr>
          <w:trHeight w:val="848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4B7BDA64" w14:textId="5237D7B6" w:rsidR="00BB561F" w:rsidRPr="001967E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Computing</w:t>
            </w:r>
          </w:p>
        </w:tc>
        <w:tc>
          <w:tcPr>
            <w:tcW w:w="2945" w:type="dxa"/>
            <w:gridSpan w:val="2"/>
            <w:vAlign w:val="center"/>
          </w:tcPr>
          <w:p w14:paraId="154FA7B3" w14:textId="74DA3E41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Online Safety</w:t>
            </w:r>
          </w:p>
        </w:tc>
        <w:tc>
          <w:tcPr>
            <w:tcW w:w="3040" w:type="dxa"/>
            <w:gridSpan w:val="3"/>
            <w:vAlign w:val="center"/>
          </w:tcPr>
          <w:p w14:paraId="25D6D1EF" w14:textId="59D80D02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Computing systems and networks: Networks learning</w:t>
            </w:r>
          </w:p>
        </w:tc>
        <w:tc>
          <w:tcPr>
            <w:tcW w:w="3502" w:type="dxa"/>
            <w:gridSpan w:val="2"/>
            <w:vAlign w:val="center"/>
          </w:tcPr>
          <w:p w14:paraId="4BF12D47" w14:textId="77777777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Computing systems and networks:</w:t>
            </w:r>
          </w:p>
          <w:p w14:paraId="292B0684" w14:textId="370E5567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Journey inside a computer</w:t>
            </w:r>
          </w:p>
        </w:tc>
        <w:tc>
          <w:tcPr>
            <w:tcW w:w="3495" w:type="dxa"/>
            <w:gridSpan w:val="2"/>
            <w:vAlign w:val="center"/>
          </w:tcPr>
          <w:p w14:paraId="1FAE5855" w14:textId="77777777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Microsoft Office 365:</w:t>
            </w:r>
          </w:p>
          <w:p w14:paraId="5231F829" w14:textId="534271A3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Computing Systems and networks: Collaborative learning</w:t>
            </w:r>
          </w:p>
        </w:tc>
        <w:tc>
          <w:tcPr>
            <w:tcW w:w="6306" w:type="dxa"/>
            <w:gridSpan w:val="6"/>
            <w:vAlign w:val="center"/>
          </w:tcPr>
          <w:p w14:paraId="46077386" w14:textId="77777777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Data handling</w:t>
            </w:r>
          </w:p>
          <w:p w14:paraId="4EE458C2" w14:textId="618853E5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: Investigating weather</w:t>
            </w:r>
          </w:p>
        </w:tc>
      </w:tr>
      <w:tr w:rsidR="00BB561F" w:rsidRPr="000A70AC" w14:paraId="5FDA9B79" w14:textId="77777777" w:rsidTr="1352B13D">
        <w:trPr>
          <w:trHeight w:val="848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66AA6EA8" w14:textId="210C6C2A" w:rsidR="00BB561F" w:rsidRPr="001967E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French</w:t>
            </w:r>
          </w:p>
        </w:tc>
        <w:tc>
          <w:tcPr>
            <w:tcW w:w="2945" w:type="dxa"/>
            <w:gridSpan w:val="2"/>
            <w:vAlign w:val="center"/>
          </w:tcPr>
          <w:p w14:paraId="336410E1" w14:textId="286A7545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Portraits - describing in French </w:t>
            </w:r>
          </w:p>
        </w:tc>
        <w:tc>
          <w:tcPr>
            <w:tcW w:w="3040" w:type="dxa"/>
            <w:gridSpan w:val="3"/>
            <w:vAlign w:val="center"/>
          </w:tcPr>
          <w:p w14:paraId="20E84628" w14:textId="17219150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Clothes- getting dressed in French</w:t>
            </w:r>
          </w:p>
        </w:tc>
        <w:tc>
          <w:tcPr>
            <w:tcW w:w="6997" w:type="dxa"/>
            <w:gridSpan w:val="4"/>
            <w:vAlign w:val="center"/>
          </w:tcPr>
          <w:p w14:paraId="45140A18" w14:textId="17E0C140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French numbers, calendars and birthdays</w:t>
            </w:r>
          </w:p>
        </w:tc>
        <w:tc>
          <w:tcPr>
            <w:tcW w:w="6306" w:type="dxa"/>
            <w:gridSpan w:val="6"/>
            <w:vAlign w:val="center"/>
          </w:tcPr>
          <w:p w14:paraId="2CD41948" w14:textId="65A7A976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 xml:space="preserve">French food- </w:t>
            </w:r>
            <w:proofErr w:type="spellStart"/>
            <w:r w:rsidRPr="00C02C25">
              <w:rPr>
                <w:rFonts w:ascii="Sassoon Penpals" w:hAnsi="Sassoon Penpals"/>
                <w:sz w:val="28"/>
                <w:szCs w:val="28"/>
              </w:rPr>
              <w:t>miam</w:t>
            </w:r>
            <w:proofErr w:type="spellEnd"/>
            <w:r w:rsidRPr="00C02C25">
              <w:rPr>
                <w:rFonts w:ascii="Sassoon Penpals" w:hAnsi="Sassoon Penpals"/>
                <w:sz w:val="28"/>
                <w:szCs w:val="28"/>
              </w:rPr>
              <w:t xml:space="preserve">, </w:t>
            </w:r>
            <w:proofErr w:type="spellStart"/>
            <w:r w:rsidRPr="00C02C25">
              <w:rPr>
                <w:rFonts w:ascii="Sassoon Penpals" w:hAnsi="Sassoon Penpals"/>
                <w:sz w:val="28"/>
                <w:szCs w:val="28"/>
              </w:rPr>
              <w:t>miam</w:t>
            </w:r>
            <w:proofErr w:type="spellEnd"/>
            <w:r w:rsidRPr="00C02C25">
              <w:rPr>
                <w:rFonts w:ascii="Sassoon Penpals" w:hAnsi="Sassoon Penpals"/>
                <w:sz w:val="28"/>
                <w:szCs w:val="28"/>
              </w:rPr>
              <w:t>!</w:t>
            </w:r>
          </w:p>
        </w:tc>
      </w:tr>
      <w:tr w:rsidR="00BB561F" w:rsidRPr="000A70AC" w14:paraId="603C4239" w14:textId="77777777" w:rsidTr="1352B13D">
        <w:trPr>
          <w:trHeight w:val="735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79703D4B" w14:textId="1767E7CF" w:rsidR="00BB561F" w:rsidRPr="001967E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PE</w:t>
            </w:r>
          </w:p>
        </w:tc>
        <w:tc>
          <w:tcPr>
            <w:tcW w:w="2945" w:type="dxa"/>
            <w:gridSpan w:val="2"/>
            <w:vAlign w:val="center"/>
          </w:tcPr>
          <w:p w14:paraId="61EC67DF" w14:textId="3EAFA083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1352B13D">
              <w:rPr>
                <w:rFonts w:ascii="Sassoon Penpals" w:hAnsi="Sassoon Penpals"/>
                <w:sz w:val="28"/>
                <w:szCs w:val="28"/>
              </w:rPr>
              <w:t>Rugby</w:t>
            </w:r>
          </w:p>
        </w:tc>
        <w:tc>
          <w:tcPr>
            <w:tcW w:w="3040" w:type="dxa"/>
            <w:gridSpan w:val="3"/>
            <w:vAlign w:val="center"/>
          </w:tcPr>
          <w:p w14:paraId="4559B924" w14:textId="646E270D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Swimming</w:t>
            </w:r>
          </w:p>
        </w:tc>
        <w:tc>
          <w:tcPr>
            <w:tcW w:w="3502" w:type="dxa"/>
            <w:gridSpan w:val="2"/>
            <w:vAlign w:val="center"/>
          </w:tcPr>
          <w:p w14:paraId="1E207FD5" w14:textId="25943E13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Swimming</w:t>
            </w:r>
          </w:p>
        </w:tc>
        <w:tc>
          <w:tcPr>
            <w:tcW w:w="3495" w:type="dxa"/>
            <w:gridSpan w:val="2"/>
            <w:vAlign w:val="center"/>
          </w:tcPr>
          <w:p w14:paraId="5FD4DB7A" w14:textId="4CEA70B5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1352B13D">
              <w:rPr>
                <w:rFonts w:ascii="Sassoon Penpals" w:hAnsi="Sassoon Penpals"/>
                <w:sz w:val="28"/>
                <w:szCs w:val="28"/>
              </w:rPr>
              <w:t>Tennis</w:t>
            </w:r>
          </w:p>
        </w:tc>
        <w:tc>
          <w:tcPr>
            <w:tcW w:w="3152" w:type="dxa"/>
            <w:gridSpan w:val="4"/>
            <w:vAlign w:val="center"/>
          </w:tcPr>
          <w:p w14:paraId="03F4D401" w14:textId="78D869AD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sz w:val="28"/>
                <w:szCs w:val="28"/>
              </w:rPr>
              <w:t>Swimming</w:t>
            </w:r>
          </w:p>
        </w:tc>
        <w:tc>
          <w:tcPr>
            <w:tcW w:w="3154" w:type="dxa"/>
            <w:gridSpan w:val="2"/>
            <w:vAlign w:val="center"/>
          </w:tcPr>
          <w:p w14:paraId="6275E76E" w14:textId="10A3D884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1352B13D"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  <w:t>Dance - Charleston</w:t>
            </w:r>
          </w:p>
        </w:tc>
      </w:tr>
      <w:tr w:rsidR="00BB561F" w:rsidRPr="000A70AC" w14:paraId="442E94E8" w14:textId="38A9F13A" w:rsidTr="1352B13D">
        <w:trPr>
          <w:trHeight w:val="720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5725CDB1" w14:textId="10E9AB99" w:rsidR="00BB561F" w:rsidRPr="001967E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 xml:space="preserve">  PSHE/RSE</w:t>
            </w:r>
          </w:p>
          <w:p w14:paraId="6050D6BE" w14:textId="77777777" w:rsidR="00BB561F" w:rsidRPr="001967E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</w:p>
        </w:tc>
        <w:tc>
          <w:tcPr>
            <w:tcW w:w="5985" w:type="dxa"/>
            <w:gridSpan w:val="5"/>
            <w:vAlign w:val="center"/>
          </w:tcPr>
          <w:p w14:paraId="66689918" w14:textId="77777777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color w:val="000000"/>
                <w:sz w:val="28"/>
                <w:szCs w:val="28"/>
              </w:rPr>
              <w:t xml:space="preserve">Created and loved by God </w:t>
            </w:r>
          </w:p>
          <w:p w14:paraId="02BB632E" w14:textId="494CE614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color w:val="000000"/>
                <w:sz w:val="28"/>
                <w:szCs w:val="28"/>
              </w:rPr>
              <w:t>(Health and Wellbeing)</w:t>
            </w:r>
          </w:p>
        </w:tc>
        <w:tc>
          <w:tcPr>
            <w:tcW w:w="6997" w:type="dxa"/>
            <w:gridSpan w:val="4"/>
            <w:vAlign w:val="center"/>
          </w:tcPr>
          <w:p w14:paraId="3CBB30F8" w14:textId="5F1DA351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color w:val="000000"/>
                <w:sz w:val="28"/>
                <w:szCs w:val="28"/>
              </w:rPr>
              <w:t>Created to love others</w:t>
            </w:r>
          </w:p>
          <w:p w14:paraId="2EEB549C" w14:textId="55F1036E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color w:val="000000"/>
                <w:sz w:val="28"/>
                <w:szCs w:val="28"/>
              </w:rPr>
              <w:t>(Relationships)</w:t>
            </w:r>
          </w:p>
        </w:tc>
        <w:tc>
          <w:tcPr>
            <w:tcW w:w="6306" w:type="dxa"/>
            <w:gridSpan w:val="6"/>
            <w:vAlign w:val="center"/>
          </w:tcPr>
          <w:p w14:paraId="687F2234" w14:textId="3762A9EC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color w:val="000000"/>
                <w:sz w:val="28"/>
                <w:szCs w:val="28"/>
              </w:rPr>
              <w:t xml:space="preserve">Created to live in community </w:t>
            </w:r>
          </w:p>
          <w:p w14:paraId="6A980FE4" w14:textId="51CAB499" w:rsidR="00BB561F" w:rsidRPr="00C02C25" w:rsidRDefault="00BB561F" w:rsidP="00BB561F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C02C25">
              <w:rPr>
                <w:rFonts w:ascii="Sassoon Penpals" w:hAnsi="Sassoon Penpals"/>
                <w:color w:val="000000"/>
                <w:sz w:val="28"/>
                <w:szCs w:val="28"/>
              </w:rPr>
              <w:t>(Living in The Wider World)</w:t>
            </w:r>
          </w:p>
        </w:tc>
      </w:tr>
    </w:tbl>
    <w:p w14:paraId="4A13547C" w14:textId="23BAD252" w:rsidR="00E0075C" w:rsidRPr="00E0075C" w:rsidRDefault="00E0075C" w:rsidP="00C02C25">
      <w:pPr>
        <w:tabs>
          <w:tab w:val="left" w:pos="1980"/>
        </w:tabs>
        <w:spacing w:after="0" w:line="240" w:lineRule="auto"/>
        <w:ind w:firstLine="720"/>
        <w:rPr>
          <w:rFonts w:ascii="Sassoon Penpals" w:hAnsi="Sassoon Penpals"/>
          <w:b/>
          <w:sz w:val="36"/>
        </w:rPr>
      </w:pPr>
    </w:p>
    <w:sectPr w:rsidR="00E0075C" w:rsidRPr="00E0075C" w:rsidSect="001967E5">
      <w:headerReference w:type="default" r:id="rId9"/>
      <w:foot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7987A" w14:textId="77777777" w:rsidR="009E5FE0" w:rsidRDefault="009E5FE0" w:rsidP="00B91612">
      <w:pPr>
        <w:spacing w:after="0" w:line="240" w:lineRule="auto"/>
      </w:pPr>
      <w:r>
        <w:separator/>
      </w:r>
    </w:p>
  </w:endnote>
  <w:endnote w:type="continuationSeparator" w:id="0">
    <w:p w14:paraId="750E2E41" w14:textId="77777777" w:rsidR="009E5FE0" w:rsidRDefault="009E5FE0" w:rsidP="00B91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E7A8F" w14:textId="30324153" w:rsidR="00B91612" w:rsidRPr="00B91612" w:rsidRDefault="0024657E">
    <w:pPr>
      <w:pStyle w:val="Footer"/>
      <w:rPr>
        <w:rFonts w:ascii="Sassoon Penpals" w:hAnsi="Sassoon Penpals"/>
        <w:sz w:val="20"/>
      </w:rPr>
    </w:pPr>
    <w:r>
      <w:rPr>
        <w:rFonts w:ascii="Sassoon Penpals" w:hAnsi="Sassoon Penpals"/>
        <w:sz w:val="20"/>
      </w:rPr>
      <w:t>0</w:t>
    </w:r>
    <w:r w:rsidR="00CB77C6">
      <w:rPr>
        <w:rFonts w:ascii="Sassoon Penpals" w:hAnsi="Sassoon Penpals"/>
        <w:sz w:val="20"/>
      </w:rPr>
      <w:t xml:space="preserve">9 </w:t>
    </w:r>
    <w:r w:rsidR="001967E5">
      <w:rPr>
        <w:rFonts w:ascii="Sassoon Penpals" w:hAnsi="Sassoon Penpals"/>
        <w:sz w:val="20"/>
      </w:rPr>
      <w:t>202</w:t>
    </w:r>
    <w:r w:rsidR="00CB77C6">
      <w:rPr>
        <w:rFonts w:ascii="Sassoon Penpals" w:hAnsi="Sassoon Penpals"/>
        <w:sz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4FE4A" w14:textId="77777777" w:rsidR="009E5FE0" w:rsidRDefault="009E5FE0" w:rsidP="00B91612">
      <w:pPr>
        <w:spacing w:after="0" w:line="240" w:lineRule="auto"/>
      </w:pPr>
      <w:r>
        <w:separator/>
      </w:r>
    </w:p>
  </w:footnote>
  <w:footnote w:type="continuationSeparator" w:id="0">
    <w:p w14:paraId="242D3C98" w14:textId="77777777" w:rsidR="009E5FE0" w:rsidRDefault="009E5FE0" w:rsidP="00B91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F3D56" w14:textId="7E3A7581" w:rsidR="00704669" w:rsidRDefault="0097367B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28C50F9" wp14:editId="1995E85A">
          <wp:simplePos x="0" y="0"/>
          <wp:positionH relativeFrom="margin">
            <wp:align>right</wp:align>
          </wp:positionH>
          <wp:positionV relativeFrom="paragraph">
            <wp:posOffset>14955</wp:posOffset>
          </wp:positionV>
          <wp:extent cx="514350" cy="608965"/>
          <wp:effectExtent l="0" t="0" r="0" b="635"/>
          <wp:wrapTight wrapText="bothSides">
            <wp:wrapPolygon edited="0">
              <wp:start x="0" y="0"/>
              <wp:lineTo x="0" y="20947"/>
              <wp:lineTo x="20800" y="20947"/>
              <wp:lineTo x="2080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5C"/>
    <w:rsid w:val="000464B6"/>
    <w:rsid w:val="00067B9D"/>
    <w:rsid w:val="000B1A0A"/>
    <w:rsid w:val="000D1FBC"/>
    <w:rsid w:val="000F4B7A"/>
    <w:rsid w:val="0010662B"/>
    <w:rsid w:val="00111600"/>
    <w:rsid w:val="00120569"/>
    <w:rsid w:val="0014342D"/>
    <w:rsid w:val="0016594F"/>
    <w:rsid w:val="00182AFD"/>
    <w:rsid w:val="001967E5"/>
    <w:rsid w:val="00197CFE"/>
    <w:rsid w:val="001C6352"/>
    <w:rsid w:val="001D570F"/>
    <w:rsid w:val="001D601A"/>
    <w:rsid w:val="002130A9"/>
    <w:rsid w:val="00224820"/>
    <w:rsid w:val="0024657E"/>
    <w:rsid w:val="00257AE8"/>
    <w:rsid w:val="002A030C"/>
    <w:rsid w:val="002A07E6"/>
    <w:rsid w:val="002C69DF"/>
    <w:rsid w:val="002F1FAD"/>
    <w:rsid w:val="00350E33"/>
    <w:rsid w:val="00362F57"/>
    <w:rsid w:val="00371273"/>
    <w:rsid w:val="00372262"/>
    <w:rsid w:val="003804F1"/>
    <w:rsid w:val="00385708"/>
    <w:rsid w:val="00387986"/>
    <w:rsid w:val="004061C2"/>
    <w:rsid w:val="00447ED1"/>
    <w:rsid w:val="004E5EBF"/>
    <w:rsid w:val="00501AA6"/>
    <w:rsid w:val="00540E40"/>
    <w:rsid w:val="005C5F52"/>
    <w:rsid w:val="006714E9"/>
    <w:rsid w:val="00684724"/>
    <w:rsid w:val="006B0E17"/>
    <w:rsid w:val="006E6963"/>
    <w:rsid w:val="00704669"/>
    <w:rsid w:val="00733597"/>
    <w:rsid w:val="007625DA"/>
    <w:rsid w:val="007A69E4"/>
    <w:rsid w:val="00813CB5"/>
    <w:rsid w:val="008363A1"/>
    <w:rsid w:val="0086691A"/>
    <w:rsid w:val="00884DE4"/>
    <w:rsid w:val="008C5540"/>
    <w:rsid w:val="008D13DD"/>
    <w:rsid w:val="008F3D41"/>
    <w:rsid w:val="009101DC"/>
    <w:rsid w:val="00951C6E"/>
    <w:rsid w:val="0097367B"/>
    <w:rsid w:val="00981282"/>
    <w:rsid w:val="009854DC"/>
    <w:rsid w:val="009B2E70"/>
    <w:rsid w:val="009B33E5"/>
    <w:rsid w:val="009C2C2A"/>
    <w:rsid w:val="009C3EEE"/>
    <w:rsid w:val="009D2C35"/>
    <w:rsid w:val="009E5FE0"/>
    <w:rsid w:val="009F4E27"/>
    <w:rsid w:val="00A12849"/>
    <w:rsid w:val="00AE594E"/>
    <w:rsid w:val="00B03CDD"/>
    <w:rsid w:val="00B10DB1"/>
    <w:rsid w:val="00B211F3"/>
    <w:rsid w:val="00B2551D"/>
    <w:rsid w:val="00B31E38"/>
    <w:rsid w:val="00B63D10"/>
    <w:rsid w:val="00B66E42"/>
    <w:rsid w:val="00B91612"/>
    <w:rsid w:val="00B9279F"/>
    <w:rsid w:val="00BB561F"/>
    <w:rsid w:val="00C02C25"/>
    <w:rsid w:val="00C57C69"/>
    <w:rsid w:val="00C645D5"/>
    <w:rsid w:val="00CB77C6"/>
    <w:rsid w:val="00CC2C25"/>
    <w:rsid w:val="00CF1C93"/>
    <w:rsid w:val="00D12068"/>
    <w:rsid w:val="00D826A4"/>
    <w:rsid w:val="00DA5938"/>
    <w:rsid w:val="00DC15EA"/>
    <w:rsid w:val="00DF669B"/>
    <w:rsid w:val="00E0075C"/>
    <w:rsid w:val="00E014CD"/>
    <w:rsid w:val="00E03FB6"/>
    <w:rsid w:val="00E1526C"/>
    <w:rsid w:val="00E224D1"/>
    <w:rsid w:val="00E6403D"/>
    <w:rsid w:val="00E71B1B"/>
    <w:rsid w:val="00ED1E6B"/>
    <w:rsid w:val="00EE4EB3"/>
    <w:rsid w:val="00F20EC1"/>
    <w:rsid w:val="00F339B4"/>
    <w:rsid w:val="00F61BDB"/>
    <w:rsid w:val="00FB2DC4"/>
    <w:rsid w:val="00FC3F29"/>
    <w:rsid w:val="018C8ACA"/>
    <w:rsid w:val="1352B13D"/>
    <w:rsid w:val="40B21B06"/>
    <w:rsid w:val="56525CAC"/>
    <w:rsid w:val="7B7C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1BF1D"/>
  <w15:chartTrackingRefBased/>
  <w15:docId w15:val="{8B44796B-9796-4E24-A2BE-69C81B9C6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6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612"/>
  </w:style>
  <w:style w:type="paragraph" w:styleId="Footer">
    <w:name w:val="footer"/>
    <w:basedOn w:val="Normal"/>
    <w:link w:val="FooterChar"/>
    <w:uiPriority w:val="99"/>
    <w:unhideWhenUsed/>
    <w:rsid w:val="00B916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0f8b0d-8263-49dd-9cee-866b2f0ecd53">
      <Terms xmlns="http://schemas.microsoft.com/office/infopath/2007/PartnerControls"/>
    </lcf76f155ced4ddcb4097134ff3c332f>
    <TaxCatchAll xmlns="3c46c37f-3913-457f-81c1-5c4a22e317c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1119F95057804F99E095E04E25703F" ma:contentTypeVersion="13" ma:contentTypeDescription="Create a new document." ma:contentTypeScope="" ma:versionID="91b946603d210b0fe03fa3ff72e5a507">
  <xsd:schema xmlns:xsd="http://www.w3.org/2001/XMLSchema" xmlns:xs="http://www.w3.org/2001/XMLSchema" xmlns:p="http://schemas.microsoft.com/office/2006/metadata/properties" xmlns:ns2="200f8b0d-8263-49dd-9cee-866b2f0ecd53" xmlns:ns3="3c46c37f-3913-457f-81c1-5c4a22e317c0" targetNamespace="http://schemas.microsoft.com/office/2006/metadata/properties" ma:root="true" ma:fieldsID="375394024356f627d97a75d8f741addc" ns2:_="" ns3:_="">
    <xsd:import namespace="200f8b0d-8263-49dd-9cee-866b2f0ecd53"/>
    <xsd:import namespace="3c46c37f-3913-457f-81c1-5c4a22e31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0f8b0d-8263-49dd-9cee-866b2f0ecd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bfdc1a8-5a46-4095-81f7-c55e8ed8e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6c37f-3913-457f-81c1-5c4a22e317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9efd9d2-9d1e-4dd5-9a95-9c5b58ccfab5}" ma:internalName="TaxCatchAll" ma:showField="CatchAllData" ma:web="3c46c37f-3913-457f-81c1-5c4a22e31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91196E-E830-4874-8A48-B6DB0E6E079E}">
  <ds:schemaRefs>
    <ds:schemaRef ds:uri="http://schemas.microsoft.com/office/2006/metadata/properties"/>
    <ds:schemaRef ds:uri="http://schemas.microsoft.com/office/infopath/2007/PartnerControls"/>
    <ds:schemaRef ds:uri="200f8b0d-8263-49dd-9cee-866b2f0ecd53"/>
    <ds:schemaRef ds:uri="3c46c37f-3913-457f-81c1-5c4a22e317c0"/>
  </ds:schemaRefs>
</ds:datastoreItem>
</file>

<file path=customXml/itemProps2.xml><?xml version="1.0" encoding="utf-8"?>
<ds:datastoreItem xmlns:ds="http://schemas.openxmlformats.org/officeDocument/2006/customXml" ds:itemID="{F53D8320-6D00-47D7-97DE-1E5F72EB23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0f8b0d-8263-49dd-9cee-866b2f0ecd53"/>
    <ds:schemaRef ds:uri="3c46c37f-3913-457f-81c1-5c4a22e31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3678AE-2D7F-4211-8F63-DC68134854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2257</Characters>
  <Application>Microsoft Office Word</Application>
  <DocSecurity>0</DocSecurity>
  <Lines>18</Lines>
  <Paragraphs>5</Paragraphs>
  <ScaleCrop>false</ScaleCrop>
  <Company>Rosary RC Primary School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Nation</dc:creator>
  <cp:keywords/>
  <dc:description/>
  <cp:lastModifiedBy>Alice Nation</cp:lastModifiedBy>
  <cp:revision>10</cp:revision>
  <cp:lastPrinted>2025-06-23T10:57:00Z</cp:lastPrinted>
  <dcterms:created xsi:type="dcterms:W3CDTF">2026-06-05T12:25:00Z</dcterms:created>
  <dcterms:modified xsi:type="dcterms:W3CDTF">2026-06-25T11:05:00Z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0x010100021119F95057804F99E095E04E25703F</vt:lpwstr>
  </property>
  <property fmtid="{D5CDD505-2E9C-101B-9397-08002B2CF9AE}" pid="3" name="MediaServiceImageTags">
    <vt:lpwstr/>
  </property>
</Properties>
</file>